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14" w:rsidRDefault="00450BB6" w:rsidP="00450BB6">
      <w:pPr>
        <w:jc w:val="center"/>
        <w:rPr>
          <w:b/>
          <w:sz w:val="40"/>
          <w:szCs w:val="40"/>
          <w:u w:val="single"/>
        </w:rPr>
      </w:pPr>
      <w:r>
        <w:rPr>
          <w:b/>
          <w:sz w:val="40"/>
          <w:szCs w:val="40"/>
          <w:u w:val="single"/>
        </w:rPr>
        <w:t>EXCEL 2007 REFERENCE GUIDE</w:t>
      </w:r>
    </w:p>
    <w:p w:rsidR="00450BB6" w:rsidRDefault="00450BB6" w:rsidP="00450BB6">
      <w:pPr>
        <w:rPr>
          <w:b/>
          <w:u w:val="single"/>
        </w:rPr>
      </w:pPr>
    </w:p>
    <w:p w:rsidR="00450BB6" w:rsidRDefault="00450BB6" w:rsidP="00450BB6">
      <w:pPr>
        <w:rPr>
          <w:b/>
          <w:u w:val="single"/>
        </w:rPr>
      </w:pPr>
      <w:r w:rsidRPr="00450BB6">
        <w:rPr>
          <w:b/>
          <w:u w:val="single"/>
        </w:rPr>
        <w:t>TABS</w:t>
      </w:r>
    </w:p>
    <w:p w:rsidR="00450BB6" w:rsidRDefault="00450BB6" w:rsidP="00450BB6">
      <w:pPr>
        <w:rPr>
          <w:sz w:val="20"/>
          <w:szCs w:val="20"/>
        </w:rPr>
      </w:pPr>
    </w:p>
    <w:p w:rsidR="00450BB6" w:rsidRDefault="00450BB6" w:rsidP="00450BB6">
      <w:pPr>
        <w:rPr>
          <w:sz w:val="20"/>
          <w:szCs w:val="20"/>
        </w:rPr>
      </w:pPr>
      <w:r>
        <w:rPr>
          <w:sz w:val="20"/>
          <w:szCs w:val="20"/>
        </w:rPr>
        <w:t xml:space="preserve">-With Excel 2007, Microsoft introduced a reorganized version of </w:t>
      </w:r>
      <w:proofErr w:type="gramStart"/>
      <w:r>
        <w:rPr>
          <w:sz w:val="20"/>
          <w:szCs w:val="20"/>
        </w:rPr>
        <w:t>Excel, that</w:t>
      </w:r>
      <w:proofErr w:type="gramEnd"/>
      <w:r>
        <w:rPr>
          <w:sz w:val="20"/>
          <w:szCs w:val="20"/>
        </w:rPr>
        <w:t xml:space="preserve"> may take a little getting used to. They rearranged where all of the commands are, to fit them into logical tabs, which they call “Ribbons”. The main tabs we use on a day to day basis are Home, Data, Review and View.</w:t>
      </w:r>
    </w:p>
    <w:p w:rsidR="00AD3BC1" w:rsidRDefault="00AD3BC1" w:rsidP="00450BB6">
      <w:pPr>
        <w:rPr>
          <w:sz w:val="20"/>
          <w:szCs w:val="20"/>
        </w:rPr>
      </w:pPr>
    </w:p>
    <w:p w:rsidR="00AD3BC1" w:rsidRDefault="00AD3BC1" w:rsidP="00450BB6">
      <w:pPr>
        <w:rPr>
          <w:sz w:val="20"/>
          <w:szCs w:val="20"/>
        </w:rPr>
      </w:pPr>
      <w:r>
        <w:rPr>
          <w:sz w:val="20"/>
          <w:szCs w:val="20"/>
        </w:rPr>
        <w:t>-if you hover your mouse over each tab, it will highlight, and clicking on each will allow you to move from tab to tab.</w:t>
      </w:r>
    </w:p>
    <w:p w:rsidR="00450BB6" w:rsidRDefault="00450BB6" w:rsidP="00450BB6">
      <w:pPr>
        <w:rPr>
          <w:b/>
          <w:sz w:val="20"/>
          <w:szCs w:val="20"/>
        </w:rPr>
      </w:pPr>
    </w:p>
    <w:p w:rsidR="00450BB6" w:rsidRDefault="00450BB6" w:rsidP="00450BB6">
      <w:pPr>
        <w:rPr>
          <w:b/>
          <w:sz w:val="20"/>
          <w:szCs w:val="20"/>
        </w:rPr>
      </w:pPr>
      <w:r w:rsidRPr="00450BB6">
        <w:rPr>
          <w:b/>
          <w:sz w:val="20"/>
          <w:szCs w:val="20"/>
        </w:rPr>
        <w:t>Home</w:t>
      </w:r>
      <w:r>
        <w:rPr>
          <w:b/>
          <w:sz w:val="20"/>
          <w:szCs w:val="20"/>
        </w:rPr>
        <w:t xml:space="preserve"> Tab</w:t>
      </w:r>
    </w:p>
    <w:p w:rsidR="00450BB6" w:rsidRDefault="00450BB6" w:rsidP="00450BB6">
      <w:pPr>
        <w:rPr>
          <w:sz w:val="20"/>
          <w:szCs w:val="20"/>
        </w:rPr>
      </w:pPr>
      <w:r>
        <w:rPr>
          <w:b/>
          <w:sz w:val="20"/>
          <w:szCs w:val="20"/>
        </w:rPr>
        <w:t>-</w:t>
      </w:r>
      <w:r>
        <w:rPr>
          <w:sz w:val="20"/>
          <w:szCs w:val="20"/>
        </w:rPr>
        <w:t>This is by far the most common screen in Excel. About 90% of everything you do can be done from the Home tab.</w:t>
      </w:r>
      <w:r w:rsidR="00AD3BC1">
        <w:rPr>
          <w:sz w:val="20"/>
          <w:szCs w:val="20"/>
        </w:rPr>
        <w:t xml:space="preserve"> You will use the Find &amp; Select, Sort &amp; Filter, Format, and Conditional Formatting buttons a lot.</w:t>
      </w:r>
      <w:r w:rsidR="00246D9E">
        <w:rPr>
          <w:sz w:val="20"/>
          <w:szCs w:val="20"/>
        </w:rPr>
        <w:t xml:space="preserve"> Many of these features can be found in other tabs as well, but the Home tab consolidates most of the useful Excel commands into one location.</w:t>
      </w:r>
    </w:p>
    <w:p w:rsidR="00AD3BC1" w:rsidRDefault="00AD3BC1" w:rsidP="00AD3BC1">
      <w:pPr>
        <w:pStyle w:val="ListParagraph"/>
        <w:numPr>
          <w:ilvl w:val="0"/>
          <w:numId w:val="1"/>
        </w:numPr>
        <w:rPr>
          <w:sz w:val="20"/>
          <w:szCs w:val="20"/>
        </w:rPr>
      </w:pPr>
      <w:r>
        <w:rPr>
          <w:sz w:val="20"/>
          <w:szCs w:val="20"/>
        </w:rPr>
        <w:t>Find &amp; Select: Mostly, you will use this to locate a specific SKU on the spreadsheet using Find, or to replace text, using Replace. This functions more or less exactly as it has in all previous versions of Excel.</w:t>
      </w:r>
    </w:p>
    <w:p w:rsidR="00AD3BC1" w:rsidRPr="00AD3BC1" w:rsidRDefault="00AD3BC1" w:rsidP="00AD3BC1">
      <w:pPr>
        <w:rPr>
          <w:sz w:val="20"/>
          <w:szCs w:val="20"/>
        </w:rPr>
      </w:pPr>
    </w:p>
    <w:p w:rsidR="00AD3BC1" w:rsidRDefault="00AD3BC1" w:rsidP="00AD3BC1">
      <w:pPr>
        <w:pStyle w:val="ListParagraph"/>
        <w:numPr>
          <w:ilvl w:val="0"/>
          <w:numId w:val="1"/>
        </w:numPr>
        <w:rPr>
          <w:sz w:val="20"/>
          <w:szCs w:val="20"/>
        </w:rPr>
      </w:pPr>
      <w:r w:rsidRPr="00AD3BC1">
        <w:rPr>
          <w:sz w:val="20"/>
          <w:szCs w:val="20"/>
        </w:rPr>
        <w:t xml:space="preserve">Sort &amp; Filter: Generally, you will only need to use the Custom Sort function. Excel 2007 allows you to add as many custom rules to a sort as you need, not only by values but also by color, and that is its primary usefulness. The priority goes from top to bottom, in that it will sort the first rule listed, then the next, and so on. You will frequently find it useful to sort by </w:t>
      </w:r>
      <w:r>
        <w:rPr>
          <w:sz w:val="20"/>
          <w:szCs w:val="20"/>
        </w:rPr>
        <w:t>Attribute values, auction titles, cell colors, etc.</w:t>
      </w:r>
    </w:p>
    <w:p w:rsidR="00AD3BC1" w:rsidRPr="00AD3BC1" w:rsidRDefault="00AD3BC1" w:rsidP="00AD3BC1">
      <w:pPr>
        <w:pStyle w:val="ListParagraph"/>
        <w:rPr>
          <w:sz w:val="20"/>
          <w:szCs w:val="20"/>
        </w:rPr>
      </w:pPr>
    </w:p>
    <w:p w:rsidR="00AD3BC1" w:rsidRDefault="00AD3BC1" w:rsidP="00AD3BC1">
      <w:pPr>
        <w:pStyle w:val="ListParagraph"/>
        <w:numPr>
          <w:ilvl w:val="0"/>
          <w:numId w:val="1"/>
        </w:numPr>
        <w:rPr>
          <w:sz w:val="20"/>
          <w:szCs w:val="20"/>
        </w:rPr>
      </w:pPr>
      <w:r>
        <w:rPr>
          <w:sz w:val="20"/>
          <w:szCs w:val="20"/>
        </w:rPr>
        <w:t>Format: You will frequently need to tell Excel to format every cell with a row height of 12.75. Generally it is a good idea to apply this format to the cells as you begin a new project, otherwise when you copy a description in, it may want to automatically adjust the cell heights to accommodate it, and that make it difficult to navigate the spreadsheet.</w:t>
      </w:r>
    </w:p>
    <w:p w:rsidR="00246D9E" w:rsidRPr="00246D9E" w:rsidRDefault="00246D9E" w:rsidP="00246D9E">
      <w:pPr>
        <w:pStyle w:val="ListParagraph"/>
        <w:rPr>
          <w:sz w:val="20"/>
          <w:szCs w:val="20"/>
        </w:rPr>
      </w:pPr>
    </w:p>
    <w:p w:rsidR="00246D9E" w:rsidRDefault="00246D9E" w:rsidP="00AD3BC1">
      <w:pPr>
        <w:pStyle w:val="ListParagraph"/>
        <w:numPr>
          <w:ilvl w:val="0"/>
          <w:numId w:val="1"/>
        </w:numPr>
        <w:rPr>
          <w:sz w:val="20"/>
          <w:szCs w:val="20"/>
        </w:rPr>
      </w:pPr>
      <w:r>
        <w:rPr>
          <w:sz w:val="20"/>
          <w:szCs w:val="20"/>
        </w:rPr>
        <w:t xml:space="preserve">Conditional Formatting: This is another useful feature to Excel 2007, and can be used to quickly locate a variety of cell types. You can tell Excel to highlight every cell that contains a specific word, that exceeds a certain </w:t>
      </w:r>
      <w:proofErr w:type="gramStart"/>
      <w:r>
        <w:rPr>
          <w:sz w:val="20"/>
          <w:szCs w:val="20"/>
        </w:rPr>
        <w:t>length, that</w:t>
      </w:r>
      <w:proofErr w:type="gramEnd"/>
      <w:r>
        <w:rPr>
          <w:sz w:val="20"/>
          <w:szCs w:val="20"/>
        </w:rPr>
        <w:t xml:space="preserve"> is a duplicate value to another cell, and has other uses as well.</w:t>
      </w:r>
    </w:p>
    <w:p w:rsidR="00246D9E" w:rsidRPr="00246D9E" w:rsidRDefault="00246D9E" w:rsidP="00246D9E">
      <w:pPr>
        <w:pStyle w:val="ListParagraph"/>
        <w:rPr>
          <w:sz w:val="20"/>
          <w:szCs w:val="20"/>
        </w:rPr>
      </w:pPr>
    </w:p>
    <w:p w:rsidR="00246D9E" w:rsidRDefault="00246D9E" w:rsidP="00246D9E">
      <w:pPr>
        <w:rPr>
          <w:b/>
          <w:sz w:val="20"/>
          <w:szCs w:val="20"/>
        </w:rPr>
      </w:pPr>
      <w:r w:rsidRPr="00246D9E">
        <w:rPr>
          <w:b/>
          <w:sz w:val="20"/>
          <w:szCs w:val="20"/>
        </w:rPr>
        <w:t>Data</w:t>
      </w:r>
      <w:r>
        <w:rPr>
          <w:b/>
          <w:sz w:val="20"/>
          <w:szCs w:val="20"/>
        </w:rPr>
        <w:t xml:space="preserve"> Tab</w:t>
      </w:r>
    </w:p>
    <w:p w:rsidR="00246D9E" w:rsidRDefault="00246D9E" w:rsidP="00AC5F48">
      <w:pPr>
        <w:rPr>
          <w:sz w:val="20"/>
          <w:szCs w:val="20"/>
        </w:rPr>
      </w:pPr>
      <w:r>
        <w:rPr>
          <w:sz w:val="20"/>
          <w:szCs w:val="20"/>
        </w:rPr>
        <w:t>-You may not need to use to tab much, but occasionally you may use the Text to Columns button</w:t>
      </w:r>
      <w:r w:rsidR="00AC5F48">
        <w:rPr>
          <w:sz w:val="20"/>
          <w:szCs w:val="20"/>
        </w:rPr>
        <w:t xml:space="preserve">, which </w:t>
      </w:r>
      <w:r>
        <w:rPr>
          <w:sz w:val="20"/>
          <w:szCs w:val="20"/>
        </w:rPr>
        <w:t>allows you take a single cell, and parse it out into multiple cells. This can be done two ways, either by a fixed width, like split after every 6 characters, or a delimited split, where you can specify where to split the data, like split at each comma, space, tab, or something like that.</w:t>
      </w:r>
    </w:p>
    <w:p w:rsidR="00246D9E" w:rsidRPr="00246D9E" w:rsidRDefault="00246D9E" w:rsidP="00246D9E">
      <w:pPr>
        <w:rPr>
          <w:sz w:val="20"/>
          <w:szCs w:val="20"/>
        </w:rPr>
      </w:pPr>
    </w:p>
    <w:p w:rsidR="00450BB6" w:rsidRDefault="00246D9E" w:rsidP="00450BB6">
      <w:pPr>
        <w:rPr>
          <w:b/>
          <w:sz w:val="20"/>
          <w:szCs w:val="20"/>
        </w:rPr>
      </w:pPr>
      <w:r>
        <w:rPr>
          <w:b/>
          <w:sz w:val="20"/>
          <w:szCs w:val="20"/>
        </w:rPr>
        <w:t>Review</w:t>
      </w:r>
    </w:p>
    <w:p w:rsidR="00246D9E" w:rsidRDefault="00246D9E" w:rsidP="00450BB6">
      <w:pPr>
        <w:rPr>
          <w:sz w:val="20"/>
          <w:szCs w:val="20"/>
        </w:rPr>
      </w:pPr>
      <w:r>
        <w:rPr>
          <w:sz w:val="20"/>
          <w:szCs w:val="20"/>
        </w:rPr>
        <w:t>-This is where you find the spell check.</w:t>
      </w:r>
    </w:p>
    <w:p w:rsidR="00246D9E" w:rsidRDefault="00246D9E" w:rsidP="00450BB6">
      <w:pPr>
        <w:rPr>
          <w:sz w:val="20"/>
          <w:szCs w:val="20"/>
        </w:rPr>
      </w:pPr>
    </w:p>
    <w:p w:rsidR="00246D9E" w:rsidRDefault="00246D9E" w:rsidP="00450BB6">
      <w:pPr>
        <w:rPr>
          <w:b/>
          <w:sz w:val="20"/>
          <w:szCs w:val="20"/>
        </w:rPr>
      </w:pPr>
      <w:r w:rsidRPr="00246D9E">
        <w:rPr>
          <w:b/>
          <w:sz w:val="20"/>
          <w:szCs w:val="20"/>
        </w:rPr>
        <w:t>View</w:t>
      </w:r>
    </w:p>
    <w:p w:rsidR="00246D9E" w:rsidRPr="00246D9E" w:rsidRDefault="00246D9E" w:rsidP="00450BB6">
      <w:pPr>
        <w:rPr>
          <w:sz w:val="20"/>
          <w:szCs w:val="20"/>
        </w:rPr>
      </w:pPr>
      <w:r>
        <w:rPr>
          <w:sz w:val="20"/>
          <w:szCs w:val="20"/>
        </w:rPr>
        <w:t>-This is the tab that allows you to freeze and unfreeze cell panes.</w:t>
      </w:r>
      <w:r w:rsidR="00AC5F48">
        <w:rPr>
          <w:sz w:val="20"/>
          <w:szCs w:val="20"/>
        </w:rPr>
        <w:t xml:space="preserve"> The choices are Freeze Panes, Freeze Top Row and Freeze First Column.</w:t>
      </w:r>
    </w:p>
    <w:p w:rsidR="00AD3BC1" w:rsidRDefault="00AD3BC1" w:rsidP="00450BB6">
      <w:pPr>
        <w:rPr>
          <w:b/>
          <w:sz w:val="20"/>
          <w:szCs w:val="20"/>
        </w:rPr>
      </w:pPr>
    </w:p>
    <w:p w:rsidR="00AC5F48" w:rsidRDefault="00AC5F48" w:rsidP="00450BB6">
      <w:pPr>
        <w:rPr>
          <w:b/>
          <w:sz w:val="20"/>
          <w:szCs w:val="20"/>
        </w:rPr>
      </w:pPr>
    </w:p>
    <w:p w:rsidR="00144A50" w:rsidRDefault="00144A50" w:rsidP="00450BB6">
      <w:pPr>
        <w:rPr>
          <w:b/>
        </w:rPr>
      </w:pPr>
    </w:p>
    <w:p w:rsidR="00144A50" w:rsidRDefault="00144A50" w:rsidP="00450BB6">
      <w:pPr>
        <w:rPr>
          <w:b/>
        </w:rPr>
      </w:pPr>
    </w:p>
    <w:p w:rsidR="00144A50" w:rsidRDefault="00144A50" w:rsidP="00450BB6">
      <w:pPr>
        <w:rPr>
          <w:b/>
        </w:rPr>
      </w:pPr>
    </w:p>
    <w:p w:rsidR="00AC5F48" w:rsidRDefault="00AC5F48" w:rsidP="00450BB6">
      <w:pPr>
        <w:rPr>
          <w:b/>
        </w:rPr>
      </w:pPr>
      <w:r>
        <w:rPr>
          <w:b/>
        </w:rPr>
        <w:lastRenderedPageBreak/>
        <w:t>GENERAL USE</w:t>
      </w:r>
    </w:p>
    <w:p w:rsidR="00AC5F48" w:rsidRDefault="00AC5F48" w:rsidP="00450BB6">
      <w:pPr>
        <w:rPr>
          <w:b/>
        </w:rPr>
      </w:pPr>
    </w:p>
    <w:p w:rsidR="00AC5F48" w:rsidRDefault="00AC5F48" w:rsidP="00450BB6">
      <w:pPr>
        <w:rPr>
          <w:sz w:val="20"/>
          <w:szCs w:val="20"/>
        </w:rPr>
      </w:pPr>
      <w:r>
        <w:rPr>
          <w:sz w:val="20"/>
          <w:szCs w:val="20"/>
        </w:rPr>
        <w:t>-This is for miscellaneous features that aren’t really a part of any specific tabs.</w:t>
      </w:r>
    </w:p>
    <w:p w:rsidR="008F65CC" w:rsidRDefault="008F65CC" w:rsidP="00450BB6">
      <w:pPr>
        <w:rPr>
          <w:sz w:val="20"/>
          <w:szCs w:val="20"/>
        </w:rPr>
      </w:pPr>
    </w:p>
    <w:p w:rsidR="008F65CC" w:rsidRPr="00144A50" w:rsidRDefault="008F65CC" w:rsidP="008F65CC">
      <w:pPr>
        <w:pStyle w:val="ListParagraph"/>
        <w:numPr>
          <w:ilvl w:val="0"/>
          <w:numId w:val="5"/>
        </w:numPr>
        <w:rPr>
          <w:sz w:val="20"/>
          <w:szCs w:val="20"/>
        </w:rPr>
      </w:pPr>
      <w:r>
        <w:rPr>
          <w:sz w:val="20"/>
          <w:szCs w:val="20"/>
        </w:rPr>
        <w:t xml:space="preserve">Office button: In the top left corner, this is similar in </w:t>
      </w:r>
      <w:proofErr w:type="spellStart"/>
      <w:r>
        <w:rPr>
          <w:sz w:val="20"/>
          <w:szCs w:val="20"/>
        </w:rPr>
        <w:t>fuction</w:t>
      </w:r>
      <w:proofErr w:type="spellEnd"/>
      <w:r>
        <w:rPr>
          <w:sz w:val="20"/>
          <w:szCs w:val="20"/>
        </w:rPr>
        <w:t xml:space="preserve"> to the File menu in previous versions. Its where the open, save, save as, print, etc commands are.</w:t>
      </w:r>
    </w:p>
    <w:p w:rsidR="00AC5F48" w:rsidRPr="00144A50" w:rsidRDefault="00AC5F48" w:rsidP="00450BB6">
      <w:pPr>
        <w:pStyle w:val="ListParagraph"/>
        <w:numPr>
          <w:ilvl w:val="0"/>
          <w:numId w:val="3"/>
        </w:numPr>
        <w:rPr>
          <w:sz w:val="20"/>
          <w:szCs w:val="20"/>
        </w:rPr>
      </w:pPr>
      <w:r w:rsidRPr="008F65CC">
        <w:rPr>
          <w:sz w:val="20"/>
          <w:szCs w:val="20"/>
        </w:rPr>
        <w:t xml:space="preserve">Zoom: At the lower right of Excel, you will see a zoom </w:t>
      </w:r>
      <w:proofErr w:type="gramStart"/>
      <w:r w:rsidRPr="008F65CC">
        <w:rPr>
          <w:sz w:val="20"/>
          <w:szCs w:val="20"/>
        </w:rPr>
        <w:t>slider, that</w:t>
      </w:r>
      <w:proofErr w:type="gramEnd"/>
      <w:r w:rsidRPr="008F65CC">
        <w:rPr>
          <w:sz w:val="20"/>
          <w:szCs w:val="20"/>
        </w:rPr>
        <w:t xml:space="preserve"> can zoom in up to 400%, and zoom out up to 10% of your original document. This can be useful to see more cells on the screen, without necessarily having to hide and unhide cells.</w:t>
      </w:r>
    </w:p>
    <w:p w:rsidR="008F65CC" w:rsidRPr="00144A50" w:rsidRDefault="00AC5F48" w:rsidP="008F65CC">
      <w:pPr>
        <w:pStyle w:val="ListParagraph"/>
        <w:numPr>
          <w:ilvl w:val="0"/>
          <w:numId w:val="3"/>
        </w:numPr>
        <w:jc w:val="both"/>
        <w:rPr>
          <w:sz w:val="20"/>
          <w:szCs w:val="20"/>
        </w:rPr>
      </w:pPr>
      <w:r w:rsidRPr="008F65CC">
        <w:rPr>
          <w:sz w:val="20"/>
          <w:szCs w:val="20"/>
        </w:rPr>
        <w:t xml:space="preserve">Hiding and </w:t>
      </w:r>
      <w:proofErr w:type="spellStart"/>
      <w:r w:rsidRPr="008F65CC">
        <w:rPr>
          <w:sz w:val="20"/>
          <w:szCs w:val="20"/>
        </w:rPr>
        <w:t>unhiding</w:t>
      </w:r>
      <w:proofErr w:type="spellEnd"/>
      <w:r w:rsidRPr="008F65CC">
        <w:rPr>
          <w:sz w:val="20"/>
          <w:szCs w:val="20"/>
        </w:rPr>
        <w:t xml:space="preserve">: This can be very useful. If you select cells by complete row or column, you can hide them, so that you can see more of the cells to the right. A lot of the cells that you will not need to adjust at all can be hidden away, so that you only see the cells you need to see. This will make navigating your spreadsheet much quicker. To hide columns or rows, select it by clicking on the grey area. For rows, it will be the 1,2,3,4, etc and for columns, it’s the </w:t>
      </w:r>
      <w:proofErr w:type="spellStart"/>
      <w:r w:rsidRPr="008F65CC">
        <w:rPr>
          <w:sz w:val="20"/>
          <w:szCs w:val="20"/>
        </w:rPr>
        <w:t>A</w:t>
      </w:r>
      <w:proofErr w:type="gramStart"/>
      <w:r w:rsidRPr="008F65CC">
        <w:rPr>
          <w:sz w:val="20"/>
          <w:szCs w:val="20"/>
        </w:rPr>
        <w:t>,B,C,D</w:t>
      </w:r>
      <w:proofErr w:type="spellEnd"/>
      <w:proofErr w:type="gramEnd"/>
      <w:r w:rsidRPr="008F65CC">
        <w:rPr>
          <w:sz w:val="20"/>
          <w:szCs w:val="20"/>
        </w:rPr>
        <w:t xml:space="preserve">, etc. When you have either the columns or rows you want to hide selected, if you right click within them, the context menu will pop up and you can select “Hide”. Those cells will be hidden so that they do not take up any space. If you hide columns </w:t>
      </w:r>
      <w:proofErr w:type="spellStart"/>
      <w:r w:rsidRPr="008F65CC">
        <w:rPr>
          <w:sz w:val="20"/>
          <w:szCs w:val="20"/>
        </w:rPr>
        <w:t>D</w:t>
      </w:r>
      <w:proofErr w:type="gramStart"/>
      <w:r w:rsidRPr="008F65CC">
        <w:rPr>
          <w:sz w:val="20"/>
          <w:szCs w:val="20"/>
        </w:rPr>
        <w:t>,E</w:t>
      </w:r>
      <w:proofErr w:type="spellEnd"/>
      <w:proofErr w:type="gramEnd"/>
      <w:r w:rsidRPr="008F65CC">
        <w:rPr>
          <w:sz w:val="20"/>
          <w:szCs w:val="20"/>
        </w:rPr>
        <w:t xml:space="preserve"> and F, you will see that your spreadsheet now goes directly to column G from column C. To unhide them, select the rows or columns that are before and after, right click and select unhide. Example: If you have columns </w:t>
      </w:r>
      <w:proofErr w:type="spellStart"/>
      <w:r w:rsidRPr="008F65CC">
        <w:rPr>
          <w:sz w:val="20"/>
          <w:szCs w:val="20"/>
        </w:rPr>
        <w:t>D</w:t>
      </w:r>
      <w:proofErr w:type="gramStart"/>
      <w:r w:rsidRPr="008F65CC">
        <w:rPr>
          <w:sz w:val="20"/>
          <w:szCs w:val="20"/>
        </w:rPr>
        <w:t>,E</w:t>
      </w:r>
      <w:proofErr w:type="spellEnd"/>
      <w:proofErr w:type="gramEnd"/>
      <w:r w:rsidRPr="008F65CC">
        <w:rPr>
          <w:sz w:val="20"/>
          <w:szCs w:val="20"/>
        </w:rPr>
        <w:t xml:space="preserve"> and F hidden, you would click on column C, and drag to column G, then right click/unhide.  </w:t>
      </w:r>
      <w:proofErr w:type="spellStart"/>
      <w:r w:rsidRPr="008F65CC">
        <w:rPr>
          <w:sz w:val="20"/>
          <w:szCs w:val="20"/>
        </w:rPr>
        <w:t>D</w:t>
      </w:r>
      <w:proofErr w:type="gramStart"/>
      <w:r w:rsidRPr="008F65CC">
        <w:rPr>
          <w:sz w:val="20"/>
          <w:szCs w:val="20"/>
        </w:rPr>
        <w:t>,E</w:t>
      </w:r>
      <w:proofErr w:type="spellEnd"/>
      <w:proofErr w:type="gramEnd"/>
      <w:r w:rsidRPr="008F65CC">
        <w:rPr>
          <w:sz w:val="20"/>
          <w:szCs w:val="20"/>
        </w:rPr>
        <w:t xml:space="preserve"> and F will now be </w:t>
      </w:r>
      <w:proofErr w:type="spellStart"/>
      <w:r w:rsidRPr="008F65CC">
        <w:rPr>
          <w:sz w:val="20"/>
          <w:szCs w:val="20"/>
        </w:rPr>
        <w:t>visable</w:t>
      </w:r>
      <w:proofErr w:type="spellEnd"/>
      <w:r w:rsidRPr="008F65CC">
        <w:rPr>
          <w:sz w:val="20"/>
          <w:szCs w:val="20"/>
        </w:rPr>
        <w:t>.</w:t>
      </w:r>
      <w:r w:rsidR="008F65CC">
        <w:rPr>
          <w:sz w:val="20"/>
          <w:szCs w:val="20"/>
        </w:rPr>
        <w:t xml:space="preserve"> NOTE: ALWAYS unhide all cells before submitting a spreadsheet for review.</w:t>
      </w:r>
    </w:p>
    <w:p w:rsidR="008F65CC" w:rsidRPr="00144A50" w:rsidRDefault="008F65CC" w:rsidP="00144A50">
      <w:pPr>
        <w:pStyle w:val="ListParagraph"/>
        <w:numPr>
          <w:ilvl w:val="0"/>
          <w:numId w:val="3"/>
        </w:numPr>
        <w:jc w:val="both"/>
        <w:rPr>
          <w:sz w:val="20"/>
          <w:szCs w:val="20"/>
        </w:rPr>
      </w:pPr>
      <w:r>
        <w:rPr>
          <w:sz w:val="20"/>
          <w:szCs w:val="20"/>
        </w:rPr>
        <w:t>Switch between sheets: In the lower left of Excel, you will see around 3 sheets. Excel spreadsheets generally start out with 3 layers, with Sheet1 being renamed to Parts, Apparel or something. We use Sheet 2 as a place where we move any bad SKUs that we cannot complete the data for.</w:t>
      </w:r>
      <w:r w:rsidR="00BE51C2">
        <w:rPr>
          <w:sz w:val="20"/>
          <w:szCs w:val="20"/>
        </w:rPr>
        <w:t xml:space="preserve"> You can also add and delete sheets, as needed.</w:t>
      </w:r>
    </w:p>
    <w:p w:rsidR="008F65CC" w:rsidRDefault="008F65CC" w:rsidP="008F65CC">
      <w:pPr>
        <w:pStyle w:val="ListParagraph"/>
        <w:numPr>
          <w:ilvl w:val="0"/>
          <w:numId w:val="3"/>
        </w:numPr>
        <w:jc w:val="both"/>
        <w:rPr>
          <w:sz w:val="20"/>
          <w:szCs w:val="20"/>
        </w:rPr>
      </w:pPr>
      <w:r>
        <w:rPr>
          <w:sz w:val="20"/>
          <w:szCs w:val="20"/>
        </w:rPr>
        <w:t>Undo/Redo: Depending on the Excel options, this will either be located directly to the right of the Office button in the top left corner, or below the command buttons. Undo will be a blue arrow going counter-clockwise, and if available, Redo will be a blue arrow going clockwise.</w:t>
      </w:r>
    </w:p>
    <w:p w:rsidR="00BE51C2" w:rsidRPr="00BE51C2" w:rsidRDefault="00BE51C2" w:rsidP="00BE51C2">
      <w:pPr>
        <w:pStyle w:val="ListParagraph"/>
        <w:rPr>
          <w:sz w:val="20"/>
          <w:szCs w:val="20"/>
        </w:rPr>
      </w:pPr>
    </w:p>
    <w:p w:rsidR="00BE51C2" w:rsidRDefault="00BE51C2" w:rsidP="00BE51C2">
      <w:pPr>
        <w:jc w:val="both"/>
        <w:rPr>
          <w:sz w:val="20"/>
          <w:szCs w:val="20"/>
        </w:rPr>
      </w:pPr>
    </w:p>
    <w:p w:rsidR="00BE51C2" w:rsidRDefault="00BE51C2" w:rsidP="00BE51C2">
      <w:pPr>
        <w:jc w:val="both"/>
        <w:rPr>
          <w:b/>
          <w:u w:val="single"/>
        </w:rPr>
      </w:pPr>
      <w:r>
        <w:rPr>
          <w:b/>
          <w:u w:val="single"/>
        </w:rPr>
        <w:t>FORMULAS</w:t>
      </w:r>
    </w:p>
    <w:p w:rsidR="00BE51C2" w:rsidRDefault="00BE51C2" w:rsidP="00BE51C2">
      <w:pPr>
        <w:jc w:val="both"/>
      </w:pPr>
    </w:p>
    <w:p w:rsidR="00BE51C2" w:rsidRDefault="00BE51C2" w:rsidP="00BE51C2">
      <w:pPr>
        <w:jc w:val="both"/>
        <w:rPr>
          <w:sz w:val="20"/>
          <w:szCs w:val="20"/>
        </w:rPr>
      </w:pPr>
      <w:r w:rsidRPr="00BE51C2">
        <w:rPr>
          <w:sz w:val="20"/>
          <w:szCs w:val="20"/>
        </w:rPr>
        <w:t>-</w:t>
      </w:r>
      <w:r>
        <w:rPr>
          <w:sz w:val="20"/>
          <w:szCs w:val="20"/>
        </w:rPr>
        <w:t xml:space="preserve"> To open the formula dialog, find the small button that looks like</w:t>
      </w:r>
      <w:r w:rsidRPr="00BE51C2">
        <w:rPr>
          <w:sz w:val="22"/>
          <w:szCs w:val="22"/>
        </w:rPr>
        <w:t xml:space="preserve"> </w:t>
      </w:r>
      <w:proofErr w:type="spellStart"/>
      <w:proofErr w:type="gramStart"/>
      <w:r w:rsidRPr="00BE51C2">
        <w:rPr>
          <w:i/>
          <w:sz w:val="22"/>
          <w:szCs w:val="22"/>
        </w:rPr>
        <w:t>fx</w:t>
      </w:r>
      <w:proofErr w:type="spellEnd"/>
      <w:proofErr w:type="gramEnd"/>
      <w:r>
        <w:rPr>
          <w:i/>
          <w:sz w:val="20"/>
          <w:szCs w:val="20"/>
        </w:rPr>
        <w:t xml:space="preserve"> </w:t>
      </w:r>
      <w:r>
        <w:rPr>
          <w:sz w:val="20"/>
          <w:szCs w:val="20"/>
        </w:rPr>
        <w:t>next to the cell contents bar. That will open up a small window that allows you to find the formula you want to use.</w:t>
      </w:r>
    </w:p>
    <w:p w:rsidR="00BE51C2" w:rsidRPr="00BE51C2" w:rsidRDefault="00BE51C2" w:rsidP="00BE51C2">
      <w:pPr>
        <w:jc w:val="both"/>
        <w:rPr>
          <w:sz w:val="20"/>
          <w:szCs w:val="20"/>
        </w:rPr>
      </w:pPr>
    </w:p>
    <w:p w:rsidR="00BE51C2" w:rsidRPr="00144A50" w:rsidRDefault="00BE51C2" w:rsidP="00BE51C2">
      <w:pPr>
        <w:pStyle w:val="ListParagraph"/>
        <w:numPr>
          <w:ilvl w:val="0"/>
          <w:numId w:val="6"/>
        </w:numPr>
        <w:jc w:val="both"/>
        <w:rPr>
          <w:sz w:val="20"/>
          <w:szCs w:val="20"/>
        </w:rPr>
      </w:pPr>
      <w:r>
        <w:rPr>
          <w:sz w:val="20"/>
          <w:szCs w:val="20"/>
        </w:rPr>
        <w:t>Concatenate: This is a very useful formula. What Concatenate does, is allow you add text to any cell. Most spreadsheets do not have the manufacturer name in the starter auction titles, so Concatenate can be used to add it.</w:t>
      </w:r>
    </w:p>
    <w:p w:rsidR="00BE51C2" w:rsidRPr="00144A50" w:rsidRDefault="00BE51C2" w:rsidP="00144A50">
      <w:pPr>
        <w:pStyle w:val="ListParagraph"/>
        <w:numPr>
          <w:ilvl w:val="0"/>
          <w:numId w:val="6"/>
        </w:numPr>
        <w:jc w:val="both"/>
        <w:rPr>
          <w:sz w:val="20"/>
          <w:szCs w:val="20"/>
        </w:rPr>
      </w:pPr>
      <w:r>
        <w:rPr>
          <w:sz w:val="20"/>
          <w:szCs w:val="20"/>
        </w:rPr>
        <w:t>LEN: This formula is used to determine the number of characters a given cell has. Since our auction titles can only be a max 55 characters, this is a good formula to have.</w:t>
      </w:r>
    </w:p>
    <w:p w:rsidR="00BE51C2" w:rsidRPr="00144A50" w:rsidRDefault="00BE51C2" w:rsidP="00BE51C2">
      <w:pPr>
        <w:pStyle w:val="ListParagraph"/>
        <w:numPr>
          <w:ilvl w:val="0"/>
          <w:numId w:val="6"/>
        </w:numPr>
        <w:jc w:val="both"/>
        <w:rPr>
          <w:sz w:val="20"/>
          <w:szCs w:val="20"/>
        </w:rPr>
      </w:pPr>
      <w:r w:rsidRPr="00BE51C2">
        <w:rPr>
          <w:sz w:val="20"/>
          <w:szCs w:val="20"/>
        </w:rPr>
        <w:t>Trim: One of the easiest mistakes to make is to leave a space at the end of an auction title that takes up a character without actually being useful. What Trim does is remove spaces, but only at the beginning and ends of a cell. Any spaces in-between words are completely left alone.</w:t>
      </w:r>
    </w:p>
    <w:p w:rsidR="00144A50" w:rsidRDefault="00BE51C2" w:rsidP="00144A50">
      <w:pPr>
        <w:pStyle w:val="ListParagraph"/>
        <w:numPr>
          <w:ilvl w:val="0"/>
          <w:numId w:val="6"/>
        </w:numPr>
        <w:jc w:val="both"/>
        <w:rPr>
          <w:sz w:val="20"/>
          <w:szCs w:val="20"/>
        </w:rPr>
      </w:pPr>
      <w:r>
        <w:rPr>
          <w:sz w:val="20"/>
          <w:szCs w:val="20"/>
        </w:rPr>
        <w:t xml:space="preserve">Lastly, we need to verify that our dealer costs are less than the retail costs. It doesn’t do us any good to sell a product for less than we paid for it. If our Seller Cost is in Column S, and our Retail Price is Column V, our formula would be to subtract Column S values from Column V values. Any number that is negative has a higher dealer cost than retail price, and can be moved to the </w:t>
      </w:r>
      <w:proofErr w:type="spellStart"/>
      <w:r>
        <w:rPr>
          <w:sz w:val="20"/>
          <w:szCs w:val="20"/>
        </w:rPr>
        <w:t>BADSKUs</w:t>
      </w:r>
      <w:proofErr w:type="spellEnd"/>
      <w:r>
        <w:rPr>
          <w:sz w:val="20"/>
          <w:szCs w:val="20"/>
        </w:rPr>
        <w:t xml:space="preserve"> sheet. </w:t>
      </w:r>
      <w:r w:rsidR="00144A50">
        <w:rPr>
          <w:sz w:val="20"/>
          <w:szCs w:val="20"/>
        </w:rPr>
        <w:t>It is a simple formula, and can be stated as the following: “=V2-S2”. This will apply the formula to row 2 of the sheet, and will subtract the values we want. To apply that formula to the rest of the sheet, all you have to do is double click on the black square in the lower right corner of the selected cell. The cursor will turn into a + symbol if you are over the right spot. Double clicking will apply that formula all the way down your sheet, as long as there are values for it to use.</w:t>
      </w:r>
    </w:p>
    <w:p w:rsidR="00144A50" w:rsidRDefault="00144A50" w:rsidP="00144A50">
      <w:pPr>
        <w:jc w:val="both"/>
        <w:rPr>
          <w:b/>
          <w:u w:val="single"/>
        </w:rPr>
      </w:pPr>
      <w:r w:rsidRPr="00144A50">
        <w:rPr>
          <w:b/>
          <w:u w:val="single"/>
        </w:rPr>
        <w:lastRenderedPageBreak/>
        <w:t>KEYBOARD SHORTCUTS</w:t>
      </w:r>
    </w:p>
    <w:p w:rsidR="00144A50" w:rsidRDefault="00144A50" w:rsidP="00144A50">
      <w:pPr>
        <w:jc w:val="both"/>
        <w:rPr>
          <w:b/>
          <w:u w:val="single"/>
        </w:rPr>
      </w:pPr>
    </w:p>
    <w:p w:rsidR="00F20217" w:rsidRDefault="00F20217" w:rsidP="00144A50">
      <w:pPr>
        <w:jc w:val="both"/>
        <w:rPr>
          <w:sz w:val="22"/>
          <w:szCs w:val="22"/>
        </w:rPr>
      </w:pPr>
      <w:r>
        <w:fldChar w:fldCharType="begin"/>
      </w:r>
      <w:r>
        <w:instrText xml:space="preserve"> LINK Excel.Sheet.8 "C:\\Documents and Settings\\David\\Desktop\\DATA ENTRY\\shortcut keys.txt" "shortcut keys!R2C1:R15C2" \a \f 5 \h  \* MERGEFORMAT </w:instrText>
      </w:r>
      <w:r>
        <w:fldChar w:fldCharType="separate"/>
      </w:r>
    </w:p>
    <w:tbl>
      <w:tblPr>
        <w:tblStyle w:val="TableGrid"/>
        <w:tblW w:w="9576" w:type="dxa"/>
        <w:tblLook w:val="04A0"/>
      </w:tblPr>
      <w:tblGrid>
        <w:gridCol w:w="2358"/>
        <w:gridCol w:w="7218"/>
      </w:tblGrid>
      <w:tr w:rsidR="00F20217" w:rsidRPr="00F20217" w:rsidTr="00F20217">
        <w:trPr>
          <w:trHeight w:val="255"/>
        </w:trPr>
        <w:tc>
          <w:tcPr>
            <w:tcW w:w="2358" w:type="dxa"/>
            <w:noWrap/>
            <w:hideMark/>
          </w:tcPr>
          <w:p w:rsidR="00F20217" w:rsidRPr="00F20217" w:rsidRDefault="00F20217" w:rsidP="00F20217">
            <w:pPr>
              <w:jc w:val="both"/>
            </w:pPr>
            <w:proofErr w:type="spellStart"/>
            <w:r w:rsidRPr="00F20217">
              <w:t>CTRL+ARROW</w:t>
            </w:r>
            <w:proofErr w:type="spellEnd"/>
          </w:p>
        </w:tc>
        <w:tc>
          <w:tcPr>
            <w:tcW w:w="7218" w:type="dxa"/>
            <w:noWrap/>
            <w:hideMark/>
          </w:tcPr>
          <w:p w:rsidR="00F20217" w:rsidRPr="00F20217" w:rsidRDefault="00F20217" w:rsidP="00F20217">
            <w:pPr>
              <w:jc w:val="both"/>
            </w:pPr>
            <w:r w:rsidRPr="00F20217">
              <w:t>jumps to the next cell with text</w:t>
            </w:r>
          </w:p>
        </w:tc>
      </w:tr>
      <w:tr w:rsidR="00F20217" w:rsidRPr="00F20217" w:rsidTr="00F20217">
        <w:trPr>
          <w:trHeight w:val="255"/>
        </w:trPr>
        <w:tc>
          <w:tcPr>
            <w:tcW w:w="2358" w:type="dxa"/>
            <w:noWrap/>
            <w:hideMark/>
          </w:tcPr>
          <w:p w:rsidR="00F20217" w:rsidRPr="00F20217" w:rsidRDefault="00F20217" w:rsidP="00F20217">
            <w:pPr>
              <w:jc w:val="both"/>
            </w:pPr>
            <w:proofErr w:type="spellStart"/>
            <w:r w:rsidRPr="00F20217">
              <w:t>CTRL+SHIFT</w:t>
            </w:r>
            <w:proofErr w:type="spellEnd"/>
            <w:r w:rsidRPr="00F20217">
              <w:t xml:space="preserve"> + </w:t>
            </w:r>
            <w:r>
              <w:t>ARROW</w:t>
            </w:r>
          </w:p>
        </w:tc>
        <w:tc>
          <w:tcPr>
            <w:tcW w:w="7218" w:type="dxa"/>
            <w:noWrap/>
            <w:hideMark/>
          </w:tcPr>
          <w:p w:rsidR="00F20217" w:rsidRPr="00F20217" w:rsidRDefault="00F20217" w:rsidP="00F20217">
            <w:pPr>
              <w:jc w:val="both"/>
            </w:pPr>
            <w:proofErr w:type="gramStart"/>
            <w:r w:rsidRPr="00F20217">
              <w:t>highlights</w:t>
            </w:r>
            <w:proofErr w:type="gramEnd"/>
            <w:r w:rsidRPr="00F20217">
              <w:t xml:space="preserve"> the cell you are on - through the next cell with text..</w:t>
            </w:r>
            <w:proofErr w:type="gramStart"/>
            <w:r w:rsidRPr="00F20217">
              <w:t>and</w:t>
            </w:r>
            <w:proofErr w:type="gramEnd"/>
            <w:r w:rsidRPr="00F20217">
              <w:t xml:space="preserve"> while the cells are highlighted..if you need a couple lines more or less...use shift + the arrow up/down/left/right</w:t>
            </w:r>
          </w:p>
        </w:tc>
      </w:tr>
      <w:tr w:rsidR="00F20217" w:rsidRPr="00F20217" w:rsidTr="00F20217">
        <w:trPr>
          <w:trHeight w:val="255"/>
        </w:trPr>
        <w:tc>
          <w:tcPr>
            <w:tcW w:w="2358" w:type="dxa"/>
            <w:noWrap/>
            <w:hideMark/>
          </w:tcPr>
          <w:p w:rsidR="00F20217" w:rsidRPr="00F20217" w:rsidRDefault="00F20217" w:rsidP="00F20217">
            <w:pPr>
              <w:jc w:val="both"/>
            </w:pPr>
            <w:proofErr w:type="spellStart"/>
            <w:r w:rsidRPr="00F20217">
              <w:t>SHIFT+ARROW</w:t>
            </w:r>
            <w:proofErr w:type="spellEnd"/>
          </w:p>
        </w:tc>
        <w:tc>
          <w:tcPr>
            <w:tcW w:w="7218" w:type="dxa"/>
            <w:noWrap/>
            <w:hideMark/>
          </w:tcPr>
          <w:p w:rsidR="00F20217" w:rsidRPr="00F20217" w:rsidRDefault="00F20217" w:rsidP="00F20217">
            <w:pPr>
              <w:jc w:val="both"/>
            </w:pPr>
            <w:r w:rsidRPr="00F20217">
              <w:t>more controlled highlighting of cells...one at a time</w:t>
            </w:r>
          </w:p>
        </w:tc>
      </w:tr>
      <w:tr w:rsidR="00F20217" w:rsidRPr="00F20217" w:rsidTr="00F20217">
        <w:trPr>
          <w:trHeight w:val="255"/>
        </w:trPr>
        <w:tc>
          <w:tcPr>
            <w:tcW w:w="2358" w:type="dxa"/>
            <w:noWrap/>
            <w:hideMark/>
          </w:tcPr>
          <w:p w:rsidR="00F20217" w:rsidRPr="00F20217" w:rsidRDefault="00F20217" w:rsidP="00F20217">
            <w:pPr>
              <w:jc w:val="both"/>
            </w:pPr>
            <w:r w:rsidRPr="00F20217">
              <w:t>END</w:t>
            </w:r>
          </w:p>
        </w:tc>
        <w:tc>
          <w:tcPr>
            <w:tcW w:w="7218" w:type="dxa"/>
            <w:noWrap/>
            <w:hideMark/>
          </w:tcPr>
          <w:p w:rsidR="00F20217" w:rsidRPr="00F20217" w:rsidRDefault="00F20217" w:rsidP="00F20217">
            <w:pPr>
              <w:jc w:val="both"/>
            </w:pPr>
            <w:r w:rsidRPr="00F20217">
              <w:t>brings you to the end of a string of text</w:t>
            </w:r>
          </w:p>
        </w:tc>
      </w:tr>
      <w:tr w:rsidR="00F20217" w:rsidRPr="00F20217" w:rsidTr="00F20217">
        <w:trPr>
          <w:trHeight w:val="255"/>
        </w:trPr>
        <w:tc>
          <w:tcPr>
            <w:tcW w:w="2358" w:type="dxa"/>
            <w:noWrap/>
            <w:hideMark/>
          </w:tcPr>
          <w:p w:rsidR="00F20217" w:rsidRPr="00F20217" w:rsidRDefault="00F20217" w:rsidP="00F20217">
            <w:pPr>
              <w:jc w:val="both"/>
            </w:pPr>
            <w:r w:rsidRPr="00F20217">
              <w:t>CTRL + HOME</w:t>
            </w:r>
          </w:p>
        </w:tc>
        <w:tc>
          <w:tcPr>
            <w:tcW w:w="7218" w:type="dxa"/>
            <w:noWrap/>
            <w:hideMark/>
          </w:tcPr>
          <w:p w:rsidR="00F20217" w:rsidRPr="00F20217" w:rsidRDefault="00F20217" w:rsidP="00F20217">
            <w:pPr>
              <w:jc w:val="both"/>
            </w:pPr>
            <w:r w:rsidRPr="00F20217">
              <w:t>brings you to the first cell of your spreadsheet</w:t>
            </w:r>
          </w:p>
        </w:tc>
      </w:tr>
      <w:tr w:rsidR="00F20217" w:rsidRPr="00F20217" w:rsidTr="00F20217">
        <w:trPr>
          <w:trHeight w:val="255"/>
        </w:trPr>
        <w:tc>
          <w:tcPr>
            <w:tcW w:w="2358" w:type="dxa"/>
            <w:noWrap/>
            <w:hideMark/>
          </w:tcPr>
          <w:p w:rsidR="00F20217" w:rsidRPr="00F20217" w:rsidRDefault="00F20217" w:rsidP="00F20217">
            <w:pPr>
              <w:jc w:val="both"/>
            </w:pPr>
            <w:r w:rsidRPr="00F20217">
              <w:t>CTRL + END</w:t>
            </w:r>
          </w:p>
        </w:tc>
        <w:tc>
          <w:tcPr>
            <w:tcW w:w="7218" w:type="dxa"/>
            <w:noWrap/>
            <w:hideMark/>
          </w:tcPr>
          <w:p w:rsidR="00F20217" w:rsidRPr="00F20217" w:rsidRDefault="00F20217" w:rsidP="00F20217">
            <w:pPr>
              <w:jc w:val="both"/>
            </w:pPr>
            <w:r w:rsidRPr="00F20217">
              <w:t>brings you the last cell of your spreadsheet</w:t>
            </w:r>
          </w:p>
        </w:tc>
      </w:tr>
      <w:tr w:rsidR="00F20217" w:rsidRPr="00F20217" w:rsidTr="00F20217">
        <w:trPr>
          <w:trHeight w:val="255"/>
        </w:trPr>
        <w:tc>
          <w:tcPr>
            <w:tcW w:w="2358" w:type="dxa"/>
            <w:noWrap/>
            <w:hideMark/>
          </w:tcPr>
          <w:p w:rsidR="00F20217" w:rsidRPr="00F20217" w:rsidRDefault="00F20217" w:rsidP="00F20217">
            <w:pPr>
              <w:jc w:val="both"/>
            </w:pPr>
            <w:r w:rsidRPr="00F20217">
              <w:t>CTRL + C</w:t>
            </w:r>
          </w:p>
        </w:tc>
        <w:tc>
          <w:tcPr>
            <w:tcW w:w="7218" w:type="dxa"/>
            <w:noWrap/>
            <w:hideMark/>
          </w:tcPr>
          <w:p w:rsidR="00F20217" w:rsidRPr="00F20217" w:rsidRDefault="00F20217" w:rsidP="00F20217">
            <w:pPr>
              <w:jc w:val="both"/>
            </w:pPr>
            <w:r w:rsidRPr="00F20217">
              <w:t>copy text</w:t>
            </w:r>
          </w:p>
        </w:tc>
      </w:tr>
      <w:tr w:rsidR="00F20217" w:rsidRPr="00F20217" w:rsidTr="00F20217">
        <w:trPr>
          <w:trHeight w:val="255"/>
        </w:trPr>
        <w:tc>
          <w:tcPr>
            <w:tcW w:w="2358" w:type="dxa"/>
            <w:noWrap/>
            <w:hideMark/>
          </w:tcPr>
          <w:p w:rsidR="00F20217" w:rsidRPr="00F20217" w:rsidRDefault="00F20217" w:rsidP="00F20217">
            <w:pPr>
              <w:jc w:val="both"/>
            </w:pPr>
            <w:r w:rsidRPr="00F20217">
              <w:t>CTRL + X</w:t>
            </w:r>
          </w:p>
        </w:tc>
        <w:tc>
          <w:tcPr>
            <w:tcW w:w="7218" w:type="dxa"/>
            <w:noWrap/>
            <w:hideMark/>
          </w:tcPr>
          <w:p w:rsidR="00F20217" w:rsidRPr="00F20217" w:rsidRDefault="00F20217" w:rsidP="00F20217">
            <w:pPr>
              <w:jc w:val="both"/>
            </w:pPr>
            <w:r w:rsidRPr="00F20217">
              <w:t>cut text</w:t>
            </w:r>
          </w:p>
        </w:tc>
      </w:tr>
      <w:tr w:rsidR="00F20217" w:rsidRPr="00F20217" w:rsidTr="00F20217">
        <w:trPr>
          <w:trHeight w:val="255"/>
        </w:trPr>
        <w:tc>
          <w:tcPr>
            <w:tcW w:w="2358" w:type="dxa"/>
            <w:noWrap/>
            <w:hideMark/>
          </w:tcPr>
          <w:p w:rsidR="00F20217" w:rsidRPr="00F20217" w:rsidRDefault="00F20217" w:rsidP="00F20217">
            <w:pPr>
              <w:jc w:val="both"/>
            </w:pPr>
            <w:r w:rsidRPr="00F20217">
              <w:t>CTRL + V</w:t>
            </w:r>
          </w:p>
        </w:tc>
        <w:tc>
          <w:tcPr>
            <w:tcW w:w="7218" w:type="dxa"/>
            <w:noWrap/>
            <w:hideMark/>
          </w:tcPr>
          <w:p w:rsidR="00F20217" w:rsidRPr="00F20217" w:rsidRDefault="00F20217" w:rsidP="00F20217">
            <w:pPr>
              <w:jc w:val="both"/>
            </w:pPr>
            <w:r w:rsidRPr="00F20217">
              <w:t>paste text</w:t>
            </w:r>
          </w:p>
        </w:tc>
      </w:tr>
      <w:tr w:rsidR="00F20217" w:rsidRPr="00F20217" w:rsidTr="00F20217">
        <w:trPr>
          <w:trHeight w:val="255"/>
        </w:trPr>
        <w:tc>
          <w:tcPr>
            <w:tcW w:w="2358" w:type="dxa"/>
            <w:noWrap/>
            <w:hideMark/>
          </w:tcPr>
          <w:p w:rsidR="00F20217" w:rsidRPr="00F20217" w:rsidRDefault="00F20217" w:rsidP="00F20217">
            <w:pPr>
              <w:jc w:val="both"/>
            </w:pPr>
            <w:r w:rsidRPr="00F20217">
              <w:t>CTRL + A</w:t>
            </w:r>
          </w:p>
        </w:tc>
        <w:tc>
          <w:tcPr>
            <w:tcW w:w="7218" w:type="dxa"/>
            <w:noWrap/>
            <w:hideMark/>
          </w:tcPr>
          <w:p w:rsidR="00F20217" w:rsidRPr="00F20217" w:rsidRDefault="00F20217" w:rsidP="00F20217">
            <w:pPr>
              <w:jc w:val="both"/>
            </w:pPr>
            <w:r w:rsidRPr="00F20217">
              <w:t xml:space="preserve">highlights everything </w:t>
            </w:r>
          </w:p>
        </w:tc>
      </w:tr>
      <w:tr w:rsidR="00F20217" w:rsidRPr="00F20217" w:rsidTr="00F20217">
        <w:trPr>
          <w:trHeight w:val="255"/>
        </w:trPr>
        <w:tc>
          <w:tcPr>
            <w:tcW w:w="2358" w:type="dxa"/>
            <w:noWrap/>
            <w:hideMark/>
          </w:tcPr>
          <w:p w:rsidR="00F20217" w:rsidRPr="00F20217" w:rsidRDefault="00F20217" w:rsidP="00F20217">
            <w:pPr>
              <w:jc w:val="both"/>
            </w:pPr>
            <w:r w:rsidRPr="00F20217">
              <w:t>CTRL + F</w:t>
            </w:r>
          </w:p>
        </w:tc>
        <w:tc>
          <w:tcPr>
            <w:tcW w:w="7218" w:type="dxa"/>
            <w:noWrap/>
            <w:hideMark/>
          </w:tcPr>
          <w:p w:rsidR="00F20217" w:rsidRPr="00F20217" w:rsidRDefault="00F20217" w:rsidP="00F20217">
            <w:pPr>
              <w:jc w:val="both"/>
            </w:pPr>
            <w:r w:rsidRPr="00F20217">
              <w:t>opens the FIND box where you can search for a word or phrase in your document</w:t>
            </w:r>
          </w:p>
        </w:tc>
      </w:tr>
      <w:tr w:rsidR="00F20217" w:rsidRPr="00F20217" w:rsidTr="00F20217">
        <w:trPr>
          <w:trHeight w:val="255"/>
        </w:trPr>
        <w:tc>
          <w:tcPr>
            <w:tcW w:w="2358" w:type="dxa"/>
            <w:noWrap/>
            <w:hideMark/>
          </w:tcPr>
          <w:p w:rsidR="00F20217" w:rsidRPr="00F20217" w:rsidRDefault="00F20217" w:rsidP="00F20217">
            <w:pPr>
              <w:jc w:val="both"/>
            </w:pPr>
            <w:r w:rsidRPr="00F20217">
              <w:t>CTRL + H</w:t>
            </w:r>
          </w:p>
        </w:tc>
        <w:tc>
          <w:tcPr>
            <w:tcW w:w="7218" w:type="dxa"/>
            <w:noWrap/>
            <w:hideMark/>
          </w:tcPr>
          <w:p w:rsidR="00F20217" w:rsidRPr="00F20217" w:rsidRDefault="00F20217" w:rsidP="00F20217">
            <w:pPr>
              <w:jc w:val="both"/>
            </w:pPr>
            <w:r w:rsidRPr="00F20217">
              <w:t>opens the SEARCH &amp; REPLACE box where you can search for a word or phrase in your document and replace it with something else</w:t>
            </w:r>
          </w:p>
        </w:tc>
      </w:tr>
      <w:tr w:rsidR="00F20217" w:rsidRPr="00F20217" w:rsidTr="00F20217">
        <w:trPr>
          <w:trHeight w:val="255"/>
        </w:trPr>
        <w:tc>
          <w:tcPr>
            <w:tcW w:w="2358" w:type="dxa"/>
            <w:noWrap/>
            <w:hideMark/>
          </w:tcPr>
          <w:p w:rsidR="00F20217" w:rsidRPr="00F20217" w:rsidRDefault="00F20217" w:rsidP="00F20217">
            <w:pPr>
              <w:jc w:val="both"/>
            </w:pPr>
            <w:r w:rsidRPr="00F20217">
              <w:t>CTRL + B</w:t>
            </w:r>
          </w:p>
        </w:tc>
        <w:tc>
          <w:tcPr>
            <w:tcW w:w="7218" w:type="dxa"/>
            <w:noWrap/>
            <w:hideMark/>
          </w:tcPr>
          <w:p w:rsidR="00F20217" w:rsidRPr="00F20217" w:rsidRDefault="00F20217" w:rsidP="00F20217">
            <w:pPr>
              <w:jc w:val="both"/>
            </w:pPr>
            <w:r w:rsidRPr="00F20217">
              <w:t>add or remove Bold formatting</w:t>
            </w:r>
          </w:p>
        </w:tc>
      </w:tr>
      <w:tr w:rsidR="00F20217" w:rsidRPr="00F20217" w:rsidTr="00F20217">
        <w:trPr>
          <w:trHeight w:val="255"/>
        </w:trPr>
        <w:tc>
          <w:tcPr>
            <w:tcW w:w="2358" w:type="dxa"/>
            <w:noWrap/>
            <w:hideMark/>
          </w:tcPr>
          <w:p w:rsidR="00F20217" w:rsidRPr="00F20217" w:rsidRDefault="00F20217" w:rsidP="00F20217">
            <w:pPr>
              <w:jc w:val="both"/>
            </w:pPr>
            <w:r w:rsidRPr="00F20217">
              <w:t>CTRL + Z</w:t>
            </w:r>
          </w:p>
        </w:tc>
        <w:tc>
          <w:tcPr>
            <w:tcW w:w="7218" w:type="dxa"/>
            <w:noWrap/>
            <w:hideMark/>
          </w:tcPr>
          <w:p w:rsidR="00F20217" w:rsidRPr="00F20217" w:rsidRDefault="00F20217" w:rsidP="00F20217">
            <w:pPr>
              <w:jc w:val="both"/>
            </w:pPr>
            <w:r w:rsidRPr="00F20217">
              <w:t xml:space="preserve">undo </w:t>
            </w:r>
          </w:p>
        </w:tc>
      </w:tr>
    </w:tbl>
    <w:p w:rsidR="00144A50" w:rsidRPr="00144A50" w:rsidRDefault="00F20217" w:rsidP="00144A50">
      <w:pPr>
        <w:jc w:val="both"/>
      </w:pPr>
      <w:r>
        <w:fldChar w:fldCharType="end"/>
      </w:r>
    </w:p>
    <w:sectPr w:rsidR="00144A50" w:rsidRPr="00144A50" w:rsidSect="004306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5352"/>
    <w:multiLevelType w:val="hybridMultilevel"/>
    <w:tmpl w:val="845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B6555"/>
    <w:multiLevelType w:val="hybridMultilevel"/>
    <w:tmpl w:val="8A2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22672"/>
    <w:multiLevelType w:val="hybridMultilevel"/>
    <w:tmpl w:val="28DC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04155"/>
    <w:multiLevelType w:val="hybridMultilevel"/>
    <w:tmpl w:val="329C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5672E"/>
    <w:multiLevelType w:val="hybridMultilevel"/>
    <w:tmpl w:val="1E1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752FEC"/>
    <w:multiLevelType w:val="hybridMultilevel"/>
    <w:tmpl w:val="3A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0BB6"/>
    <w:rsid w:val="00144A50"/>
    <w:rsid w:val="00246D9E"/>
    <w:rsid w:val="00430614"/>
    <w:rsid w:val="00450BB6"/>
    <w:rsid w:val="008F65CC"/>
    <w:rsid w:val="00AC5F48"/>
    <w:rsid w:val="00AD3BC1"/>
    <w:rsid w:val="00B44554"/>
    <w:rsid w:val="00BE51C2"/>
    <w:rsid w:val="00DF1775"/>
    <w:rsid w:val="00F20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B6"/>
    <w:pPr>
      <w:spacing w:after="0" w:line="240" w:lineRule="auto"/>
    </w:pPr>
    <w:rPr>
      <w:sz w:val="24"/>
      <w:szCs w:val="24"/>
    </w:rPr>
  </w:style>
  <w:style w:type="paragraph" w:styleId="Heading1">
    <w:name w:val="heading 1"/>
    <w:basedOn w:val="Normal"/>
    <w:next w:val="Normal"/>
    <w:link w:val="Heading1Char"/>
    <w:uiPriority w:val="9"/>
    <w:qFormat/>
    <w:rsid w:val="00450BB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0BB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50BB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0B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0B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0B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50BB6"/>
    <w:pPr>
      <w:spacing w:before="240" w:after="60"/>
      <w:outlineLvl w:val="6"/>
    </w:pPr>
  </w:style>
  <w:style w:type="paragraph" w:styleId="Heading8">
    <w:name w:val="heading 8"/>
    <w:basedOn w:val="Normal"/>
    <w:next w:val="Normal"/>
    <w:link w:val="Heading8Char"/>
    <w:uiPriority w:val="9"/>
    <w:semiHidden/>
    <w:unhideWhenUsed/>
    <w:qFormat/>
    <w:rsid w:val="00450BB6"/>
    <w:pPr>
      <w:spacing w:before="240" w:after="60"/>
      <w:outlineLvl w:val="7"/>
    </w:pPr>
    <w:rPr>
      <w:i/>
      <w:iCs/>
    </w:rPr>
  </w:style>
  <w:style w:type="paragraph" w:styleId="Heading9">
    <w:name w:val="heading 9"/>
    <w:basedOn w:val="Normal"/>
    <w:next w:val="Normal"/>
    <w:link w:val="Heading9Char"/>
    <w:uiPriority w:val="9"/>
    <w:semiHidden/>
    <w:unhideWhenUsed/>
    <w:qFormat/>
    <w:rsid w:val="00450BB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BB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0BB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50BB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50BB6"/>
    <w:rPr>
      <w:b/>
      <w:bCs/>
      <w:sz w:val="28"/>
      <w:szCs w:val="28"/>
    </w:rPr>
  </w:style>
  <w:style w:type="character" w:customStyle="1" w:styleId="Heading5Char">
    <w:name w:val="Heading 5 Char"/>
    <w:basedOn w:val="DefaultParagraphFont"/>
    <w:link w:val="Heading5"/>
    <w:uiPriority w:val="9"/>
    <w:semiHidden/>
    <w:rsid w:val="00450BB6"/>
    <w:rPr>
      <w:b/>
      <w:bCs/>
      <w:i/>
      <w:iCs/>
      <w:sz w:val="26"/>
      <w:szCs w:val="26"/>
    </w:rPr>
  </w:style>
  <w:style w:type="character" w:customStyle="1" w:styleId="Heading6Char">
    <w:name w:val="Heading 6 Char"/>
    <w:basedOn w:val="DefaultParagraphFont"/>
    <w:link w:val="Heading6"/>
    <w:uiPriority w:val="9"/>
    <w:semiHidden/>
    <w:rsid w:val="00450BB6"/>
    <w:rPr>
      <w:b/>
      <w:bCs/>
    </w:rPr>
  </w:style>
  <w:style w:type="character" w:customStyle="1" w:styleId="Heading7Char">
    <w:name w:val="Heading 7 Char"/>
    <w:basedOn w:val="DefaultParagraphFont"/>
    <w:link w:val="Heading7"/>
    <w:uiPriority w:val="9"/>
    <w:semiHidden/>
    <w:rsid w:val="00450BB6"/>
    <w:rPr>
      <w:sz w:val="24"/>
      <w:szCs w:val="24"/>
    </w:rPr>
  </w:style>
  <w:style w:type="character" w:customStyle="1" w:styleId="Heading8Char">
    <w:name w:val="Heading 8 Char"/>
    <w:basedOn w:val="DefaultParagraphFont"/>
    <w:link w:val="Heading8"/>
    <w:uiPriority w:val="9"/>
    <w:semiHidden/>
    <w:rsid w:val="00450BB6"/>
    <w:rPr>
      <w:i/>
      <w:iCs/>
      <w:sz w:val="24"/>
      <w:szCs w:val="24"/>
    </w:rPr>
  </w:style>
  <w:style w:type="character" w:customStyle="1" w:styleId="Heading9Char">
    <w:name w:val="Heading 9 Char"/>
    <w:basedOn w:val="DefaultParagraphFont"/>
    <w:link w:val="Heading9"/>
    <w:uiPriority w:val="9"/>
    <w:semiHidden/>
    <w:rsid w:val="00450BB6"/>
    <w:rPr>
      <w:rFonts w:asciiTheme="majorHAnsi" w:eastAsiaTheme="majorEastAsia" w:hAnsiTheme="majorHAnsi"/>
    </w:rPr>
  </w:style>
  <w:style w:type="paragraph" w:styleId="Title">
    <w:name w:val="Title"/>
    <w:basedOn w:val="Normal"/>
    <w:next w:val="Normal"/>
    <w:link w:val="TitleChar"/>
    <w:uiPriority w:val="10"/>
    <w:qFormat/>
    <w:rsid w:val="00450BB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50BB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0BB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0BB6"/>
    <w:rPr>
      <w:rFonts w:asciiTheme="majorHAnsi" w:eastAsiaTheme="majorEastAsia" w:hAnsiTheme="majorHAnsi"/>
      <w:sz w:val="24"/>
      <w:szCs w:val="24"/>
    </w:rPr>
  </w:style>
  <w:style w:type="character" w:styleId="Strong">
    <w:name w:val="Strong"/>
    <w:basedOn w:val="DefaultParagraphFont"/>
    <w:uiPriority w:val="22"/>
    <w:qFormat/>
    <w:rsid w:val="00450BB6"/>
    <w:rPr>
      <w:b/>
      <w:bCs/>
    </w:rPr>
  </w:style>
  <w:style w:type="character" w:styleId="Emphasis">
    <w:name w:val="Emphasis"/>
    <w:basedOn w:val="DefaultParagraphFont"/>
    <w:uiPriority w:val="20"/>
    <w:qFormat/>
    <w:rsid w:val="00450BB6"/>
    <w:rPr>
      <w:rFonts w:asciiTheme="minorHAnsi" w:hAnsiTheme="minorHAnsi"/>
      <w:b/>
      <w:i/>
      <w:iCs/>
    </w:rPr>
  </w:style>
  <w:style w:type="paragraph" w:styleId="NoSpacing">
    <w:name w:val="No Spacing"/>
    <w:basedOn w:val="Normal"/>
    <w:uiPriority w:val="1"/>
    <w:qFormat/>
    <w:rsid w:val="00450BB6"/>
    <w:rPr>
      <w:szCs w:val="32"/>
    </w:rPr>
  </w:style>
  <w:style w:type="paragraph" w:styleId="ListParagraph">
    <w:name w:val="List Paragraph"/>
    <w:basedOn w:val="Normal"/>
    <w:uiPriority w:val="34"/>
    <w:qFormat/>
    <w:rsid w:val="00450BB6"/>
    <w:pPr>
      <w:ind w:left="720"/>
      <w:contextualSpacing/>
    </w:pPr>
  </w:style>
  <w:style w:type="paragraph" w:styleId="Quote">
    <w:name w:val="Quote"/>
    <w:basedOn w:val="Normal"/>
    <w:next w:val="Normal"/>
    <w:link w:val="QuoteChar"/>
    <w:uiPriority w:val="29"/>
    <w:qFormat/>
    <w:rsid w:val="00450BB6"/>
    <w:rPr>
      <w:i/>
    </w:rPr>
  </w:style>
  <w:style w:type="character" w:customStyle="1" w:styleId="QuoteChar">
    <w:name w:val="Quote Char"/>
    <w:basedOn w:val="DefaultParagraphFont"/>
    <w:link w:val="Quote"/>
    <w:uiPriority w:val="29"/>
    <w:rsid w:val="00450BB6"/>
    <w:rPr>
      <w:i/>
      <w:sz w:val="24"/>
      <w:szCs w:val="24"/>
    </w:rPr>
  </w:style>
  <w:style w:type="paragraph" w:styleId="IntenseQuote">
    <w:name w:val="Intense Quote"/>
    <w:basedOn w:val="Normal"/>
    <w:next w:val="Normal"/>
    <w:link w:val="IntenseQuoteChar"/>
    <w:uiPriority w:val="30"/>
    <w:qFormat/>
    <w:rsid w:val="00450BB6"/>
    <w:pPr>
      <w:ind w:left="720" w:right="720"/>
    </w:pPr>
    <w:rPr>
      <w:b/>
      <w:i/>
      <w:szCs w:val="22"/>
    </w:rPr>
  </w:style>
  <w:style w:type="character" w:customStyle="1" w:styleId="IntenseQuoteChar">
    <w:name w:val="Intense Quote Char"/>
    <w:basedOn w:val="DefaultParagraphFont"/>
    <w:link w:val="IntenseQuote"/>
    <w:uiPriority w:val="30"/>
    <w:rsid w:val="00450BB6"/>
    <w:rPr>
      <w:b/>
      <w:i/>
      <w:sz w:val="24"/>
    </w:rPr>
  </w:style>
  <w:style w:type="character" w:styleId="SubtleEmphasis">
    <w:name w:val="Subtle Emphasis"/>
    <w:uiPriority w:val="19"/>
    <w:qFormat/>
    <w:rsid w:val="00450BB6"/>
    <w:rPr>
      <w:i/>
      <w:color w:val="5A5A5A" w:themeColor="text1" w:themeTint="A5"/>
    </w:rPr>
  </w:style>
  <w:style w:type="character" w:styleId="IntenseEmphasis">
    <w:name w:val="Intense Emphasis"/>
    <w:basedOn w:val="DefaultParagraphFont"/>
    <w:uiPriority w:val="21"/>
    <w:qFormat/>
    <w:rsid w:val="00450BB6"/>
    <w:rPr>
      <w:b/>
      <w:i/>
      <w:sz w:val="24"/>
      <w:szCs w:val="24"/>
      <w:u w:val="single"/>
    </w:rPr>
  </w:style>
  <w:style w:type="character" w:styleId="SubtleReference">
    <w:name w:val="Subtle Reference"/>
    <w:basedOn w:val="DefaultParagraphFont"/>
    <w:uiPriority w:val="31"/>
    <w:qFormat/>
    <w:rsid w:val="00450BB6"/>
    <w:rPr>
      <w:sz w:val="24"/>
      <w:szCs w:val="24"/>
      <w:u w:val="single"/>
    </w:rPr>
  </w:style>
  <w:style w:type="character" w:styleId="IntenseReference">
    <w:name w:val="Intense Reference"/>
    <w:basedOn w:val="DefaultParagraphFont"/>
    <w:uiPriority w:val="32"/>
    <w:qFormat/>
    <w:rsid w:val="00450BB6"/>
    <w:rPr>
      <w:b/>
      <w:sz w:val="24"/>
      <w:u w:val="single"/>
    </w:rPr>
  </w:style>
  <w:style w:type="character" w:styleId="BookTitle">
    <w:name w:val="Book Title"/>
    <w:basedOn w:val="DefaultParagraphFont"/>
    <w:uiPriority w:val="33"/>
    <w:qFormat/>
    <w:rsid w:val="00450BB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0BB6"/>
    <w:pPr>
      <w:outlineLvl w:val="9"/>
    </w:pPr>
  </w:style>
  <w:style w:type="table" w:styleId="TableGrid">
    <w:name w:val="Table Grid"/>
    <w:basedOn w:val="TableNormal"/>
    <w:uiPriority w:val="59"/>
    <w:rsid w:val="00F2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40809">
      <w:bodyDiv w:val="1"/>
      <w:marLeft w:val="0"/>
      <w:marRight w:val="0"/>
      <w:marTop w:val="0"/>
      <w:marBottom w:val="0"/>
      <w:divBdr>
        <w:top w:val="none" w:sz="0" w:space="0" w:color="auto"/>
        <w:left w:val="none" w:sz="0" w:space="0" w:color="auto"/>
        <w:bottom w:val="none" w:sz="0" w:space="0" w:color="auto"/>
        <w:right w:val="none" w:sz="0" w:space="0" w:color="auto"/>
      </w:divBdr>
    </w:div>
    <w:div w:id="114565471">
      <w:bodyDiv w:val="1"/>
      <w:marLeft w:val="0"/>
      <w:marRight w:val="0"/>
      <w:marTop w:val="0"/>
      <w:marBottom w:val="0"/>
      <w:divBdr>
        <w:top w:val="none" w:sz="0" w:space="0" w:color="auto"/>
        <w:left w:val="none" w:sz="0" w:space="0" w:color="auto"/>
        <w:bottom w:val="none" w:sz="0" w:space="0" w:color="auto"/>
        <w:right w:val="none" w:sz="0" w:space="0" w:color="auto"/>
      </w:divBdr>
    </w:div>
    <w:div w:id="122770593">
      <w:bodyDiv w:val="1"/>
      <w:marLeft w:val="0"/>
      <w:marRight w:val="0"/>
      <w:marTop w:val="0"/>
      <w:marBottom w:val="0"/>
      <w:divBdr>
        <w:top w:val="none" w:sz="0" w:space="0" w:color="auto"/>
        <w:left w:val="none" w:sz="0" w:space="0" w:color="auto"/>
        <w:bottom w:val="none" w:sz="0" w:space="0" w:color="auto"/>
        <w:right w:val="none" w:sz="0" w:space="0" w:color="auto"/>
      </w:divBdr>
    </w:div>
    <w:div w:id="361055241">
      <w:bodyDiv w:val="1"/>
      <w:marLeft w:val="0"/>
      <w:marRight w:val="0"/>
      <w:marTop w:val="0"/>
      <w:marBottom w:val="0"/>
      <w:divBdr>
        <w:top w:val="none" w:sz="0" w:space="0" w:color="auto"/>
        <w:left w:val="none" w:sz="0" w:space="0" w:color="auto"/>
        <w:bottom w:val="none" w:sz="0" w:space="0" w:color="auto"/>
        <w:right w:val="none" w:sz="0" w:space="0" w:color="auto"/>
      </w:divBdr>
    </w:div>
    <w:div w:id="403916810">
      <w:bodyDiv w:val="1"/>
      <w:marLeft w:val="0"/>
      <w:marRight w:val="0"/>
      <w:marTop w:val="0"/>
      <w:marBottom w:val="0"/>
      <w:divBdr>
        <w:top w:val="none" w:sz="0" w:space="0" w:color="auto"/>
        <w:left w:val="none" w:sz="0" w:space="0" w:color="auto"/>
        <w:bottom w:val="none" w:sz="0" w:space="0" w:color="auto"/>
        <w:right w:val="none" w:sz="0" w:space="0" w:color="auto"/>
      </w:divBdr>
    </w:div>
    <w:div w:id="457259329">
      <w:bodyDiv w:val="1"/>
      <w:marLeft w:val="0"/>
      <w:marRight w:val="0"/>
      <w:marTop w:val="0"/>
      <w:marBottom w:val="0"/>
      <w:divBdr>
        <w:top w:val="none" w:sz="0" w:space="0" w:color="auto"/>
        <w:left w:val="none" w:sz="0" w:space="0" w:color="auto"/>
        <w:bottom w:val="none" w:sz="0" w:space="0" w:color="auto"/>
        <w:right w:val="none" w:sz="0" w:space="0" w:color="auto"/>
      </w:divBdr>
    </w:div>
    <w:div w:id="553199403">
      <w:bodyDiv w:val="1"/>
      <w:marLeft w:val="0"/>
      <w:marRight w:val="0"/>
      <w:marTop w:val="0"/>
      <w:marBottom w:val="0"/>
      <w:divBdr>
        <w:top w:val="none" w:sz="0" w:space="0" w:color="auto"/>
        <w:left w:val="none" w:sz="0" w:space="0" w:color="auto"/>
        <w:bottom w:val="none" w:sz="0" w:space="0" w:color="auto"/>
        <w:right w:val="none" w:sz="0" w:space="0" w:color="auto"/>
      </w:divBdr>
    </w:div>
    <w:div w:id="622348203">
      <w:bodyDiv w:val="1"/>
      <w:marLeft w:val="0"/>
      <w:marRight w:val="0"/>
      <w:marTop w:val="0"/>
      <w:marBottom w:val="0"/>
      <w:divBdr>
        <w:top w:val="none" w:sz="0" w:space="0" w:color="auto"/>
        <w:left w:val="none" w:sz="0" w:space="0" w:color="auto"/>
        <w:bottom w:val="none" w:sz="0" w:space="0" w:color="auto"/>
        <w:right w:val="none" w:sz="0" w:space="0" w:color="auto"/>
      </w:divBdr>
    </w:div>
    <w:div w:id="638149511">
      <w:bodyDiv w:val="1"/>
      <w:marLeft w:val="0"/>
      <w:marRight w:val="0"/>
      <w:marTop w:val="0"/>
      <w:marBottom w:val="0"/>
      <w:divBdr>
        <w:top w:val="none" w:sz="0" w:space="0" w:color="auto"/>
        <w:left w:val="none" w:sz="0" w:space="0" w:color="auto"/>
        <w:bottom w:val="none" w:sz="0" w:space="0" w:color="auto"/>
        <w:right w:val="none" w:sz="0" w:space="0" w:color="auto"/>
      </w:divBdr>
    </w:div>
    <w:div w:id="757563032">
      <w:bodyDiv w:val="1"/>
      <w:marLeft w:val="0"/>
      <w:marRight w:val="0"/>
      <w:marTop w:val="0"/>
      <w:marBottom w:val="0"/>
      <w:divBdr>
        <w:top w:val="none" w:sz="0" w:space="0" w:color="auto"/>
        <w:left w:val="none" w:sz="0" w:space="0" w:color="auto"/>
        <w:bottom w:val="none" w:sz="0" w:space="0" w:color="auto"/>
        <w:right w:val="none" w:sz="0" w:space="0" w:color="auto"/>
      </w:divBdr>
    </w:div>
    <w:div w:id="931284696">
      <w:bodyDiv w:val="1"/>
      <w:marLeft w:val="0"/>
      <w:marRight w:val="0"/>
      <w:marTop w:val="0"/>
      <w:marBottom w:val="0"/>
      <w:divBdr>
        <w:top w:val="none" w:sz="0" w:space="0" w:color="auto"/>
        <w:left w:val="none" w:sz="0" w:space="0" w:color="auto"/>
        <w:bottom w:val="none" w:sz="0" w:space="0" w:color="auto"/>
        <w:right w:val="none" w:sz="0" w:space="0" w:color="auto"/>
      </w:divBdr>
    </w:div>
    <w:div w:id="1212576719">
      <w:bodyDiv w:val="1"/>
      <w:marLeft w:val="0"/>
      <w:marRight w:val="0"/>
      <w:marTop w:val="0"/>
      <w:marBottom w:val="0"/>
      <w:divBdr>
        <w:top w:val="none" w:sz="0" w:space="0" w:color="auto"/>
        <w:left w:val="none" w:sz="0" w:space="0" w:color="auto"/>
        <w:bottom w:val="none" w:sz="0" w:space="0" w:color="auto"/>
        <w:right w:val="none" w:sz="0" w:space="0" w:color="auto"/>
      </w:divBdr>
    </w:div>
    <w:div w:id="1485664329">
      <w:bodyDiv w:val="1"/>
      <w:marLeft w:val="0"/>
      <w:marRight w:val="0"/>
      <w:marTop w:val="0"/>
      <w:marBottom w:val="0"/>
      <w:divBdr>
        <w:top w:val="none" w:sz="0" w:space="0" w:color="auto"/>
        <w:left w:val="none" w:sz="0" w:space="0" w:color="auto"/>
        <w:bottom w:val="none" w:sz="0" w:space="0" w:color="auto"/>
        <w:right w:val="none" w:sz="0" w:space="0" w:color="auto"/>
      </w:divBdr>
    </w:div>
    <w:div w:id="17663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2011-01-17T18:44:00Z</dcterms:created>
  <dcterms:modified xsi:type="dcterms:W3CDTF">2011-01-17T20:07:00Z</dcterms:modified>
</cp:coreProperties>
</file>